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Ovarian Microvascular Endothelial Cells from Cell Biologics are isolated from the ovarian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hMP70KxyVcpwipFwHpp7JPeeg==">CgMxLjAyCGguZ2pkZ3hzOAByITFoTFFfQ1ZBVERJdG5xLUJfX3pNS0kzcGZRY2drNDBqYg==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