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Colonic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RFP-Expressing Human Primary Colonic Microvascular Tumor-Associated Endothelial Cells from Cell Biologics are isolated from human colonic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Colonic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2Esccsu5ww+AuFgnzrl9lq6vWg==">CgMxLjAyCGguZ2pkZ3hzOAByITFKbmN6TVJyNzNDdlBVRTVDY0FGVXlkclhnOEwxald0bA==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