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Intestinal Mesenteric 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Intestinal Mesenteric Vascular Tumor-Associated Endothelial Cells from Cell Biologics are isolated from human intestinal mesenteric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Intestinal Mesenteric 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Px+vA8s6+AUnn92a8Ng36JSEUA==">CgMxLjAyCGguZ2pkZ3hzOAByITFsY1VRdTZvVzJYNFZsMEpDVDR2dHIxVGw5V3JiamJzUA==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2022-09-26T15:43:00Z</dcterms:created>
  <dc:creator>Jeanne Chang</dc:creator>
</cp:coreProperties>
</file>