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Colonic Microvascular Tumor-Associated Endothelial Cells from Cell Biologics are isolated from human colonic tumor tissue. aThese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D0xysYAfHtWoDLYsXA69s9LUg==">CgMxLjAyCGguZ2pkZ3hzOAByITFNb2hlTHpOLXNXTFRoYVBiOUtlOG9SNVJndWU5TGFkTQ==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