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Lymphatic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Lymphatic Tumor-Associated Endothelial Cells from Cell Biologics are isolated from human lymph node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Lymphatic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LKzotMzHLZGMD1zwVAQfC6ag8g==">CgMxLjAyCGguZ2pkZ3hzOAByITFHQVVsTG80a1Zyak52VU5YWkk5OTQxdjVCa1pwRkhUVA==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