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Small Intestinal Microvascular Tumor-Associated Endothelial Cells from Cell Biologics are isolated from human small intestinal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8T8w32FsJx0NY6tQBeyag3PvkA==">CgMxLjAyCGguZ2pkZ3hzOAByITFLbkFUcTI5Q3AyQW9ZUzRTZ082NV9Bb2lpSDh4QXFmaA==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