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VVNIs3JpdshMcsA3BPerdWkBA==">CgMxLjAyCGguZ2pkZ3hzOAByITFQZ1BjdElxZWk2Vzdsc0pJSjYwa0ViTktXbEFTWnExeA==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