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Pt0wOBROE6MypCqOvC3pjkYfg==">CgMxLjAyCGguZ2pkZ3hzOAByITFUQzk4QktvVUx5bXhBbEJfcnRWY0cyRzczTncyaDFGWg==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