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0XbWLvJW5zvff0goUPvpLbtzg==">CgMxLjAyCGguZ2pkZ3hzOAByITFMU0UwTDFwNXRacEpVVTRCYmdRVXctX181UEtLVGU4Wg==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