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Coronary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Coronary Artery Tumor-Associated Endothelial Cells from Cell Biologics are isolated from human coronary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Coronary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CQYpTrmhXAiRiyM3P46pSASd4Q==">CgMxLjAyCGguZ2pkZ3hzOAByITFheE5LWW9GVHRETndBRkswQnczSTg0b2FZaVUzakFwMQ==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