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Lymphatic Tumor-Associated Endothelial Cells from Cell Biologics are isolated from human lymph node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O20UPgU6oHElxNWw43x8MmrcQ==">CgMxLjAyCGguZ2pkZ3hzOAByITFKUWdmYUoxaDZIQ19kaXhwTUpZUTlTWGdSY3dsMjdaaA==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