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Skeletal Muscular Microvascular Tumor-Associated Endothelial Cells from Cell Biologics are isolated from human skeletal muscle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R0Qi8cn05ad9XY96bNXwpxSkQ==">CgMxLjAyCGguZ2pkZ3hzOAByITFyV3QtVjRBeW5UR1NqTjZPenRiX3ZoNWEtSmRIaFlOYw==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