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Colonic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Colonic Microvascular Tumor-Associated Endothelial Cells from Cell Biologics are isolated from human colonic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9+W3oz6HfJgGPJqX3ZOuUe+EwA==">CgMxLjAyCGguZ2pkZ3hzOAByITFRdFI2SnpfLUR6anNxX3ZOcTd2cmdCU2xJSk91RmQ0Uw==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