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Aortic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Aortic Tumor-Associated Endothelial Cells from Cell Biologics are isolated from human aorta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Aortic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czHXv7F66TBiBu17EyKpyXRzA==">CgMxLjAyCGguZ2pkZ3hzOAByITFrYmdMUGdRanNYblM2Z1BERERTeTVTdE5NWHZlcU5vXw==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