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Coronary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Cas9-Expressing Human Primary Coronary Artery Tumor-Associated Endothelial Cells from Cell Biologics are isolated from human coronary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Coronary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EmH7jnj/wJhZIipSfCnOriBeA==">CgMxLjAyCGguZ2pkZ3hzOAByITF0V3BKbFpxYlRsSU1QZUMxWE1TbWJSeExRbmQ2Z1FmWA==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