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roCX8uVSU6REbN2CiV3NT43iA==">CgMxLjAyCGguZ2pkZ3hzOAByITFYbWhZalc5RDZjREhJZXlkekpLMlBFMm4zN2xUVjdKOQ==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