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H-6219RFP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Uterine Microvascular Endothelial Cells from Cell Biologics are isolated from human uterine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Uterine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Zdr2x+hoQuRSM24PDIY9qzB32w==">CgMxLjAyCGguZ2pkZ3hzOAByITF3UTFJNm43TDhhTUllUFExdWRDWHdIVm5DS0xXdmZMdQ==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2022-10-27T20:26:00Z</dcterms:created>
  <dc:creator>Jeanne Chang</dc:creator>
</cp:coreProperties>
</file>