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H-6203Luc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Microvascular Endothelial Cells from Cell Biologics are isolated from human colonic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Colonic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03ZjCHASndIxfOzJNj/P9ovlcw==">CgMxLjAyCGguZ2pkZ3hzOAByITFWWEZCcjZ1TkxGMXFVYnloeWRFWXNEdU0yQ05UNE5uOA==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2022-10-27T21:15:00Z</dcterms:created>
  <dc:creator>Jeanne Chang</dc:creator>
</cp:coreProperties>
</file>