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Placental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5a4NaQNfXK/KNChZ0x7twW6Q==">CgMxLjAyCGguZ2pkZ3hzOAByITFjdF8zSUoyYkEtN3hFQ01rZUcxTmhpcUtwYkFoN0h1cw==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2022-10-27T21:21:00Z</dcterms:created>
  <dc:creator>Jeanne Chang</dc:creator>
</cp:coreProperties>
</file>