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H-6023Luc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Brain Microvascular Endothelial Cells from Cell Biologics are isolated from human brain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Brain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huNnHx4Mm1s9kD3szbtZJxh9vA==">CgMxLjAyCGguZ2pkZ3hzOAByITFaNVl4RDczUnRHRlZmcjNTRVZyUzdQTTNKZl9xYk43Ng==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2022-10-27T21:13:00Z</dcterms:created>
  <dc:creator>Jeanne Chang</dc:creator>
</cp:coreProperties>
</file>