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Mammary Microvascular Endothelial Cells from Cell Biologics are isolated from human breast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Mammary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90GGjt4nXSa1gqTdhQpumK9sug==">CgMxLjAyCGguZ2pkZ3hzOAByITE4dG8wU2FnVjRQazVtODVwbVhMT2htbUdmMmpTMjN2cg==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2022-11-30T20:06:00Z</dcterms:created>
  <dc:creator>Jeanne Chang</dc:creator>
</cp:coreProperties>
</file>