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Uterine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H-6219IM.GFP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Human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Uterine Endothelial Cells from Cell Biologics are isolated from human uterine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Human Primary Uterine Endothelial Cells are 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Uterine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9YKpqLjKn+B/SAb+FTMtoYGSiw==">CgMxLjAyCGguZ2pkZ3hzOAByITFVemVteHcyWlZpSnhJN0txUWZqVEJrLVdtVjNyTC1TVA==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2022-11-30T20:13:00Z</dcterms:created>
  <dc:creator>Jeanne Chang</dc:creator>
</cp:coreProperties>
</file>