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Thymus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oHXMWn0S3Bl/jIIOAtV9p+VdQ==">CgMxLjAyCGguZ2pkZ3hzOAByITFKQVBlS1VlYnQySkhwMEVGZFE4OVdPQ0dRZXVBeW1HMA==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