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Umbilical Vein Endothelial Cells from Cell Biologics are isolated from human umbilical vein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Umbilical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  Immortalized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AmFDLdwjBp/yqQ6HLwdI++icw==">CgMxLjAyCGguZ2pkZ3hzOAByITE3cnhQeHBDakYtUFRmZFZhRzBxcExJM3VXUlZfZzgwTg==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