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H-6014G.IM.GFP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Kidney Glomerular Endothelial Cells from Cell Biologics are isolated from human kidney glomerular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Kidney Glomerular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XFcv0cvKbCCBVEx6ey+yTChxzA==">CgMxLjAyCGguZ2pkZ3hzOAByITF2LTZUcTNSTl9BaEo3R0RiTVBOb0xhR1Ztd1BLTGlMWQ==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2022-11-30T20:02:00Z</dcterms:created>
  <dc:creator>Jeanne Chang</dc:creator>
</cp:coreProperties>
</file>