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Pulmonary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Pulmonary Artery Endothelial Cells from Cell Biologics are isolated from human pulmonary artery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Pulmonary Artery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Pulmonary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DkgEdau2hZQj6YmpuyLpAiA4Q==">CgMxLjAyCGguZ2pkZ3hzOAByITFrNU92NV81RWxaT1JjTENXUlBNU1hVeEktbEEyNlEyWA==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2022-11-30T20:08:00Z</dcterms:created>
  <dc:creator>Jeanne Chang</dc:creator>
</cp:coreProperties>
</file>