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Brain Microvascular Endothelial Cells from Cell Biologics are isolated from human brain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Brain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hfjZaJRxCZvcsU6syKBo2O2mg==">CgMxLjAyCGguZ2pkZ3hzOAByITF1V1lWQjNFQnRMclBIOVJzeG9Dc1BqSXFvUFh2VzRITg==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2022-11-30T19:48:00Z</dcterms:created>
  <dc:creator>Jeanne Chang</dc:creator>
</cp:coreProperties>
</file>