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Bone Marrow-Derived Endothelial Cells from Cell Biologics are isolated from human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Bone Marrow-Derived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A1zwgnGKrD3J6OW5+XZz6zhw==">CgMxLjAyCGguZ2pkZ3hzOAByITFoSGtFMEVmS244bmFoMi02aDRRTUhuRHVwZnQxQTR5Yg==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2022-10-27T16:11:00Z</dcterms:created>
  <dc:creator>Jeanne Chang</dc:creator>
</cp:coreProperties>
</file>