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H-6014GFP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Endothelial Cells from Cell Biologics are isolated from human kidney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Kidney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9RuWRjJS0aYfSrKoWZRyCoyYQ==">CgMxLjAyCGguZ2pkZ3hzOAByITFoN3lUam8wWG5VbDFqSkpWSnRkUzFkaTRPN2plS2lrVQ==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2022-10-27T16:32:00Z</dcterms:created>
  <dc:creator>Jeanne Chang</dc:creator>
</cp:coreProperties>
</file>