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Pulmonary Vein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H-6060Cre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Pulmonary Vein Endothelial Cells from Cell Biologics are isolated from human pulmonary vein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Human Primary Pulmonary Vein Endothelial Cells are 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Pulmonary Vein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dNs7kTpLs1iYyC0jQhO4k7sKhg==">CgMxLjAyCGguZ2pkZ3hzOAByITE3Tm42ZGVxdHRTMHRydFFXOFV1dWEyNXNZd1hLSHVJbg==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2022-12-05T22:32:00Z</dcterms:created>
  <dc:creator>Jeanne Chang</dc:creator>
</cp:coreProperties>
</file>