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Mammary Microvascular Endothelial Cells from Cell Biologics are isolated from human breast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Mammary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dGBSLEbnZ/S64uzGPqqJ4BG7hg==">CgMxLjAyCGguZ2pkZ3hzOAByITFHaHZvX3BoS1RoSEpZZ3FZQnlYejdNNmMzQUgybXZSdQ==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2022-12-05T22:29:00Z</dcterms:created>
  <dc:creator>Jeanne Chang</dc:creator>
</cp:coreProperties>
</file>