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Lymphatic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Fn/7ln4QoYxIOHV4z+Noyz8LQ==">CgMxLjAyCGguZ2pkZ3hzOAByITFtY0xnc0tXUU1FV1NrM3c3U3BrTjU2SjFtcjU0TE12SQ==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2022-10-27T20:45:00Z</dcterms:created>
  <dc:creator>Jeanne Chang</dc:creator>
</cp:coreProperties>
</file>