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Skeletal Muscular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skeletal muscle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Skeletal Muscular Microvascular Endothelial Cells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Skeletal Muscular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9E81T8HO83Oz5XdSZfN21zYA==">CgMxLjAyCGguZ2pkZ3hzOAByITFoTUVVSUdfdDM2QTdWMXB4bkY1UmdnVVdMYlVRempHbQ==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