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Cardiac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heart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Human Primary Cardiac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Cardiac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zDB6ACLLtYgqoUwS9zoMSgueg==">CgMxLjAyCGguZ2pkZ3hzOAByITFQUVFVSEo4Tk5TbmFWUF9MeXdPOVM4SzJ3eFpoQmQtcw==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