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HM-6220IM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Skeletal Muscle Microvascular Endothelial Cells from Cell Biologics are isolated from the skeletal muscle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6hUslXj1LC2EsmtlX4xGBJQOw==">CgMxLjAyCGguZ2pkZ3hzOAByITFVVVRCRWVtSHE3b0lid1VqaUV0SFNkY0xuc3l5UXZkRQ==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