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Aortic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Aortic Microvascular Endothelial Cells from Cell Biologics are isolated from the aortic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Aortic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Helvetica Neue" w:cs="Helvetica Neue" w:eastAsia="Helvetica Neue" w:hAnsi="Helvetica Neue"/>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Aortic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bfzM5eEjJp1yN2/5sWNoyy/8Ag==">CgMxLjAyCGguZ2pkZ3hzOAByITFPUjExNHpZYS1tVjRIOWdSRFB4a19BaVhQTEVXWTVHMw==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2022-10-05T15:58:00Z</dcterms:created>
  <dc:creator>Jeanne Chang</dc:creator>
</cp:coreProperties>
</file>