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Monkey Endothelial Cell Medium (Glucose and Phenol Red Free) – 125 ML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Catalog Number: MK1168GPF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Monkey Endothelial Cell Medium (Glucose and Phenol Red Free) is a complete medium designed for the culture of monkey endothelial cells. It was tested and optimized with monkey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125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Monkey Endothelial Cell Medium (Glucose and Phenol Red Free) includes: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VEGF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Hydrocortisone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L-Glutamine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Antibiotic-Antimycotic Solution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FBS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medium at -20°C. The complete cell culture medium with Supplement Kit can be kept in 4°C for two months.  Protect from light.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Monkey Endothelial Cell Media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’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141UK6zToKgbu5vkLT5xDrCmQ==">CgMxLjA4AHIhMUZpNmJoN2pnMlhsTU5OR2cwMGhVdDZ0c0RUd1BWMi04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2017-09-21T22:59:00Z</dcterms:created>
  <dc:creator>Stephen Vogel</dc:creator>
</cp:coreProperties>
</file>