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Cell Culture Basal Medium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M5567b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Basal Medium is designed for the culture of human and animal cells.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2mzu/p+EdBjAwnm3uKxB5jDZoQ==">CgMxLjA4AHIhMWE4Tkp6ZkNNLUh0dzhpd2ZwS00wcDhBb3E2dkItTEZo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2017-09-22T21:35:00Z</dcterms:created>
  <dc:creator>Stephen Vogel</dc:creator>
</cp:coreProperties>
</file>