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Epithelial Cell Basal Medium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H6621b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Basal Medium is designed for the culture of human and animal epithelial cells.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basal medium contains essential and non-essential amino acids, vitamins, organic and inorganic compounds, hormones, growth factors, trace minerals.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 for 8 months. Protect from light.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2FWKCaJr1eDst7malwc45GbMzA==">CgMxLjA4AHIhMUo1cVAxVGw5SXJ4N2l5SjRFaTkyY1loVWJhSmYzeG1f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2017-09-22T21:43:00Z</dcterms:created>
  <dc:creator>Stephen Vogel</dc:creator>
</cp:coreProperties>
</file>