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w:t>
      </w:r>
      <w:r w:rsidDel="00000000" w:rsidR="00000000" w:rsidRPr="00000000">
        <w:rPr>
          <w:rFonts w:ascii="Arial" w:cs="Arial" w:eastAsia="Arial" w:hAnsi="Arial"/>
          <w:b w:val="1"/>
          <w:bCs w:val="1"/>
          <w:sz w:val="22"/>
          <w:szCs w:val="22"/>
          <w:highlight w:val="white"/>
          <w:rtl w:val="0"/>
        </w:rPr>
        <w:t xml:space="preserve"> Mouse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Dendritic Cells from Cell Biologics are isolated from tibias and femurs of pathogen-free laboratory B129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3VKYfmJl1jgy2ENqPchgIp/yIQ==">CgMxLjA4AHIhMTA0cW9VX3FVTkMyajJuYUVfbEVUcENERjR1bGc5SW9M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