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Hamster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Hamster Bone Marrow Mesenchymal Stem Cells from Cell Biologics are isolated from Syrian hamster tibias and femurs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3AswtjQ4g2bUnF1jSC4cKd3Tg==">CgMxLjA4AHIhMXJLV2Mtclc3dXVOMTRpazNaU2lERjBFbUtycm5iX2ZZ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