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Hamster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Hamster Bone Marrow Macrophages from Cell Biologics are isolated from Syrian hamster tibias and femurs and grown in tissue culture plates with Cell Biologics’ Cell Culture Medium.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Hamster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MBQSwGSO7SxcqsGYB121LPKtQ==">CgMxLjAyCGguZ2pkZ3hzOAByITFGbnV4TG1zN016RFVKWHdXSHhLaDRndjNjSzlNNlU1NQ==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