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w:t>
      </w:r>
      <w:r w:rsidDel="00000000" w:rsidR="00000000" w:rsidRPr="00000000">
        <w:rPr>
          <w:rFonts w:ascii="Arial" w:cs="Arial" w:eastAsia="Arial" w:hAnsi="Arial"/>
          <w:b w:val="1"/>
          <w:sz w:val="22"/>
          <w:szCs w:val="22"/>
          <w:rtl w:val="0"/>
        </w:rPr>
        <w:t xml:space="preserve">Primary Astrocytes</w:t>
      </w:r>
      <w:r w:rsidDel="00000000" w:rsidR="00000000" w:rsidRPr="00000000">
        <w:rPr>
          <w:rFonts w:ascii="Arial" w:cs="Arial" w:eastAsia="Arial" w:hAnsi="Arial"/>
          <w:b w:val="1"/>
          <w:sz w:val="22"/>
          <w:szCs w:val="22"/>
          <w:rtl w:val="0"/>
        </w:rPr>
        <w:t xml:space="preserve">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w:t>
      </w:r>
      <w:r w:rsidDel="00000000" w:rsidR="00000000" w:rsidRPr="00000000">
        <w:rPr>
          <w:rFonts w:ascii="Arial" w:cs="Arial" w:eastAsia="Arial" w:hAnsi="Arial"/>
          <w:sz w:val="22"/>
          <w:szCs w:val="22"/>
          <w:rtl w:val="0"/>
        </w:rPr>
        <w:t xml:space="preserve">-6319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Astrocytes from Cell Biologics are isolated from</w:t>
      </w:r>
      <w:r w:rsidDel="00000000" w:rsidR="00000000" w:rsidRPr="00000000">
        <w:rPr>
          <w:rFonts w:ascii="Arial" w:cs="Arial" w:eastAsia="Arial" w:hAnsi="Arial"/>
          <w:sz w:val="22"/>
          <w:szCs w:val="22"/>
          <w:rtl w:val="0"/>
        </w:rPr>
        <w:t xml:space="preserve"> neonatal brain cerebellum</w:t>
      </w:r>
      <w:r w:rsidDel="00000000" w:rsidR="00000000" w:rsidRPr="00000000">
        <w:rPr>
          <w:rFonts w:ascii="Arial" w:cs="Arial" w:eastAsia="Arial" w:hAnsi="Arial"/>
          <w:sz w:val="22"/>
          <w:szCs w:val="22"/>
          <w:rtl w:val="0"/>
        </w:rPr>
        <w:t xml:space="preserve"> tissue of </w:t>
      </w:r>
      <w:r w:rsidDel="00000000" w:rsidR="00000000" w:rsidRPr="00000000">
        <w:rPr>
          <w:rFonts w:ascii="Arial" w:cs="Arial" w:eastAsia="Arial" w:hAnsi="Arial"/>
          <w:sz w:val="22"/>
          <w:szCs w:val="22"/>
          <w:rtl w:val="0"/>
        </w:rPr>
        <w:t xml:space="preserve">pathogen-free laboratory mice</w:t>
      </w:r>
      <w:r w:rsidDel="00000000" w:rsidR="00000000" w:rsidRPr="00000000">
        <w:rPr>
          <w:rFonts w:ascii="Arial" w:cs="Arial" w:eastAsia="Arial" w:hAnsi="Arial"/>
          <w:sz w:val="22"/>
          <w:szCs w:val="22"/>
          <w:rtl w:val="0"/>
        </w:rPr>
        <w:t xml:space="preserve">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4329113</wp:posOffset>
              </wp:positionH>
              <wp:positionV relativeFrom="paragraph">
                <wp:posOffset>61913</wp:posOffset>
              </wp:positionV>
              <wp:extent cx="1979930" cy="589098"/>
              <wp:effectExtent b="0" l="0" r="0" t="0"/>
              <wp:wrapNone/>
              <wp:docPr id="37"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4329113</wp:posOffset>
              </wp:positionH>
              <wp:positionV relativeFrom="paragraph">
                <wp:posOffset>61913</wp:posOffset>
              </wp:positionV>
              <wp:extent cx="1979930" cy="589098"/>
              <wp:effectExtent b="0" l="0" r="0" t="0"/>
              <wp:wrapNone/>
              <wp:docPr id="3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979930" cy="5890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QzXQWJ7HCXexVQni0S/iEHzww==">CgMxLjA4AHIhMU0wcW93MjE2ZlVjVlJCMzFOMm9UOFk0RzAzQm0wVlpV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